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D4D09" w14:textId="77777777" w:rsidR="000E0D86" w:rsidRDefault="00000000">
      <w:r>
        <w:rPr>
          <w:b/>
          <w:sz w:val="24"/>
        </w:rPr>
        <w:t>Vedlegg 3C</w:t>
      </w:r>
    </w:p>
    <w:p w14:paraId="35D12930" w14:textId="77777777" w:rsidR="000E0D86" w:rsidRDefault="00000000">
      <w:r>
        <w:rPr>
          <w:b/>
          <w:sz w:val="32"/>
        </w:rPr>
        <w:t>Leverandørens besvarelse</w:t>
      </w:r>
    </w:p>
    <w:p w14:paraId="3425E4E3" w14:textId="77777777" w:rsidR="000E0D86" w:rsidRDefault="00000000">
      <w:r>
        <w:t>Rammeavtale for kontroll og vedlikehold av elektriske anlegg og ventilasjonsanlegg – Renovasjonsselskapet for Drammensregionen IKS (RfD)</w:t>
      </w:r>
    </w:p>
    <w:p w14:paraId="2CCAB920" w14:textId="77777777" w:rsidR="000E0D86" w:rsidRDefault="00000000">
      <w:pPr>
        <w:pStyle w:val="Overskrift1"/>
      </w:pPr>
      <w:r>
        <w:t>1 Innledning</w:t>
      </w:r>
    </w:p>
    <w:p w14:paraId="782CC03C" w14:textId="77777777" w:rsidR="000E0D86" w:rsidRDefault="00000000">
      <w:r>
        <w:t>Dette dokumentet er leverandørens besvarelse av tildelingskriteriene Kvalitet (20 %) og Klima og miljø (30 %), jf. konkurransegrunnlaget punkt 5. Priskriteriet (50 %) besvares i prisskjemaet (Vedlegg 4A og 4B) og skal ikke besvares her.</w:t>
      </w:r>
    </w:p>
    <w:p w14:paraId="67D7C62A" w14:textId="77777777" w:rsidR="000E0D86" w:rsidRDefault="00000000">
      <w:r>
        <w:t>Anskaffelsen er delt i to delkontrakter. Leverandøren besvarer spørsmålene for den eller de delkontraktene det gis tilbud på, i svarfeltet under hvert spørsmål. Der et spørsmål har svarfelt for begge delkontrakter, fylles bare feltet for den aktuelle delkontrakten ut.</w:t>
      </w:r>
    </w:p>
    <w:p w14:paraId="5BDA2993" w14:textId="77777777" w:rsidR="000E0D86" w:rsidRDefault="00000000">
      <w:r>
        <w:t>Kulepunktene under hvert spørsmål viser hva oppdragsgiver vil legge vekt på i evalueringen. Et svar som dekker punktene, gir best uttelling. Svarene skal være konkrete og etterprøvbare og knyttet til denne avtalen. Generelle beskrivelser av virksomheten uten tilknytning til oppdraget gir lav uttelling. Hvert spørsmål er merket med hvilket E-krav i kravspesifikasjonen (Vedlegg 3A og 3B) det besvarer, slik at besvarelsen kan spores mot kravene.</w:t>
      </w:r>
    </w:p>
    <w:p w14:paraId="5B79D0F4" w14:textId="77777777" w:rsidR="000E0D86" w:rsidRDefault="00000000">
      <w:r>
        <w:t>Minimumskravene (Må-krav) i kravspesifikasjonene (Vedlegg 3A og 3B) skal ikke bekreftes her. Aksept av disse bekreftes i tilbudsbrevet (Vedlegg 1), jf. konkurransegrunnlaget punkt 5.1. Det som gir uttelling, er hvordan leverandøren løser oppdraget ut over minimumsnivået.</w:t>
      </w:r>
    </w:p>
    <w:p w14:paraId="6B5217B3" w14:textId="77777777" w:rsidR="000E0D86" w:rsidRDefault="00000000">
      <w:r>
        <w:t>Løsningene og opplysningene som oppgis i svarfeltene, blir en del av kontrakten. Leverandøren bør derfor bare oppgi forhold som kan gjennomføres og dokumenteres. Eventuelle forbehold føres ikke her, men i tilbudsbrevet (Vedlegg 1), jf. konkurransegrunnlaget punkt 2.8.</w:t>
      </w:r>
    </w:p>
    <w:p w14:paraId="47641FEB" w14:textId="77777777" w:rsidR="000E0D86" w:rsidRDefault="00000000">
      <w:r>
        <w:t>Vedlegg som CV-er og referanseoversikter kan leveres som egne dokumenter. Svarfeltet skal da henvise til vedlegget med filnavn. Vedlegg det ikke henvises til, inngår ikke i evalueringen.</w:t>
      </w:r>
    </w:p>
    <w:p w14:paraId="672957CE" w14:textId="77777777" w:rsidR="000E0D86" w:rsidRDefault="00000000">
      <w:pPr>
        <w:pStyle w:val="Overskrift1"/>
      </w:pPr>
      <w:r>
        <w:t>2 Kvalitet (vekt 20 %)</w:t>
      </w:r>
    </w:p>
    <w:p w14:paraId="381A6715" w14:textId="77777777" w:rsidR="000E0D86" w:rsidRDefault="00000000">
      <w:pPr>
        <w:pStyle w:val="Overskrift2"/>
      </w:pPr>
      <w:r>
        <w:t>2.1 Vaktordning og beredskap – jf. E-krav 1.4</w:t>
      </w:r>
    </w:p>
    <w:p w14:paraId="67F16406" w14:textId="77777777" w:rsidR="000E0D86" w:rsidRDefault="00000000">
      <w:r>
        <w:t>Spørsmål 1. Hvordan er leverandørens vaktordning og beredskap for håndtering av akutte feil på anleggene som omfattes av avtalen?</w:t>
      </w:r>
    </w:p>
    <w:p w14:paraId="32971A64" w14:textId="77777777" w:rsidR="000E0D86" w:rsidRDefault="00000000">
      <w:r>
        <w:t>Svaret bør omfatte:</w:t>
      </w:r>
    </w:p>
    <w:p w14:paraId="69DC2A7E" w14:textId="77777777" w:rsidR="000E0D86" w:rsidRDefault="00000000">
      <w:pPr>
        <w:pStyle w:val="Punktliste"/>
      </w:pPr>
      <w:r>
        <w:lastRenderedPageBreak/>
        <w:t>Geografisk dekning og hvilke ressurser og hvilken kompetanse som er tilgjengelig innenfor og utenfor ordinær arbeidstid.</w:t>
      </w:r>
    </w:p>
    <w:p w14:paraId="3E571E82" w14:textId="77777777" w:rsidR="000E0D86" w:rsidRDefault="00000000">
      <w:pPr>
        <w:pStyle w:val="Punktliste"/>
      </w:pPr>
      <w:r>
        <w:t>Eskaleringsrutiner og typiske respons- og utrykningstider ved akutte feil.</w:t>
      </w:r>
    </w:p>
    <w:p w14:paraId="2F3A28EF" w14:textId="77777777" w:rsidR="000E0D86" w:rsidRDefault="00000000">
      <w:pPr>
        <w:pStyle w:val="Punktliste"/>
      </w:pPr>
      <w:r>
        <w:t>Hvordan bemanningen er tilstrekkelig også utenfor ordinær arbeidstid.</w:t>
      </w:r>
    </w:p>
    <w:p w14:paraId="65412C24" w14:textId="77777777" w:rsidR="000E0D86" w:rsidRDefault="00000000">
      <w:r>
        <w:rPr>
          <w:b/>
        </w:rPr>
        <w:t>Delkontrakt 1 – El-kontroll og termografering</w:t>
      </w:r>
    </w:p>
    <w:tbl>
      <w:tblPr>
        <w:tblStyle w:val="Tabellrutenett"/>
        <w:tblW w:w="0" w:type="auto"/>
        <w:tblLook w:val="04A0" w:firstRow="1" w:lastRow="0" w:firstColumn="1" w:lastColumn="0" w:noHBand="0" w:noVBand="1"/>
      </w:tblPr>
      <w:tblGrid>
        <w:gridCol w:w="8640"/>
      </w:tblGrid>
      <w:tr w:rsidR="000E0D86" w14:paraId="1D54D9DD" w14:textId="77777777">
        <w:tc>
          <w:tcPr>
            <w:tcW w:w="8640" w:type="dxa"/>
          </w:tcPr>
          <w:p w14:paraId="7643B359" w14:textId="77777777" w:rsidR="000E0D86" w:rsidRDefault="00000000">
            <w:proofErr w:type="spellStart"/>
            <w:r>
              <w:t>Leverandørens</w:t>
            </w:r>
            <w:proofErr w:type="spellEnd"/>
            <w:r>
              <w:t xml:space="preserve"> </w:t>
            </w:r>
            <w:proofErr w:type="spellStart"/>
            <w:r>
              <w:t>svar</w:t>
            </w:r>
            <w:proofErr w:type="spellEnd"/>
            <w:r>
              <w:t>:</w:t>
            </w:r>
          </w:p>
          <w:p w14:paraId="3E525346" w14:textId="77777777" w:rsidR="003A778B" w:rsidRDefault="003A778B"/>
          <w:p w14:paraId="104760AF" w14:textId="77777777" w:rsidR="003A778B" w:rsidRDefault="003A778B"/>
        </w:tc>
      </w:tr>
    </w:tbl>
    <w:p w14:paraId="5B36C747" w14:textId="77777777" w:rsidR="000E0D86" w:rsidRDefault="00000000">
      <w:r>
        <w:rPr>
          <w:b/>
        </w:rPr>
        <w:t>Delkontrakt 2 – Ventilasjon</w:t>
      </w:r>
    </w:p>
    <w:tbl>
      <w:tblPr>
        <w:tblStyle w:val="Tabellrutenett"/>
        <w:tblW w:w="0" w:type="auto"/>
        <w:tblLook w:val="04A0" w:firstRow="1" w:lastRow="0" w:firstColumn="1" w:lastColumn="0" w:noHBand="0" w:noVBand="1"/>
      </w:tblPr>
      <w:tblGrid>
        <w:gridCol w:w="8640"/>
      </w:tblGrid>
      <w:tr w:rsidR="000E0D86" w14:paraId="7AB7F786" w14:textId="77777777">
        <w:tc>
          <w:tcPr>
            <w:tcW w:w="8640" w:type="dxa"/>
          </w:tcPr>
          <w:p w14:paraId="0D9980E7" w14:textId="77777777" w:rsidR="000E0D86" w:rsidRDefault="00000000">
            <w:proofErr w:type="spellStart"/>
            <w:r>
              <w:t>Leverandørens</w:t>
            </w:r>
            <w:proofErr w:type="spellEnd"/>
            <w:r>
              <w:t xml:space="preserve"> </w:t>
            </w:r>
            <w:proofErr w:type="spellStart"/>
            <w:r>
              <w:t>svar</w:t>
            </w:r>
            <w:proofErr w:type="spellEnd"/>
            <w:r>
              <w:t>:</w:t>
            </w:r>
          </w:p>
          <w:p w14:paraId="05320085" w14:textId="77777777" w:rsidR="003A778B" w:rsidRDefault="003A778B"/>
          <w:p w14:paraId="5F87E062" w14:textId="77777777" w:rsidR="003A778B" w:rsidRDefault="003A778B"/>
        </w:tc>
      </w:tr>
    </w:tbl>
    <w:p w14:paraId="7E9FCD68" w14:textId="77777777" w:rsidR="000E0D86" w:rsidRDefault="00000000">
      <w:pPr>
        <w:pStyle w:val="Overskrift2"/>
      </w:pPr>
      <w:r>
        <w:t>2.2 Bemanning og kapasitet – jf. E-krav 2.3</w:t>
      </w:r>
    </w:p>
    <w:p w14:paraId="53980731" w14:textId="77777777" w:rsidR="000E0D86" w:rsidRDefault="00000000">
      <w:r>
        <w:t>Spørsmål 2. Hvilket personell vil betjene avtalen, og hvordan dekkes kapasitetsbehov ved fravær og arbeidstopper?</w:t>
      </w:r>
    </w:p>
    <w:p w14:paraId="0A58B8BF" w14:textId="77777777" w:rsidR="000E0D86" w:rsidRDefault="00000000">
      <w:r>
        <w:t>Svaret bør omfatte:</w:t>
      </w:r>
    </w:p>
    <w:p w14:paraId="08B437FB" w14:textId="77777777" w:rsidR="000E0D86" w:rsidRDefault="00000000">
      <w:pPr>
        <w:pStyle w:val="Punktliste"/>
      </w:pPr>
      <w:r>
        <w:t>Antall ressurser, faglig kompetanse, geografisk plassering og rolle i oppdraget.</w:t>
      </w:r>
    </w:p>
    <w:p w14:paraId="04D43B54" w14:textId="77777777" w:rsidR="000E0D86" w:rsidRDefault="00000000">
      <w:pPr>
        <w:pStyle w:val="Punktliste"/>
      </w:pPr>
      <w:r>
        <w:t>Hvordan vikar- og kapasitetsbehov dekkes ved sykdom, ferie og arbeidstopper.</w:t>
      </w:r>
    </w:p>
    <w:p w14:paraId="5CF4C042" w14:textId="77777777" w:rsidR="000E0D86" w:rsidRDefault="00000000">
      <w:pPr>
        <w:pStyle w:val="Punktliste"/>
      </w:pPr>
      <w:r>
        <w:t>Hvordan bemanningen er dimensjonert med relevant kompetanse for oppdraget.</w:t>
      </w:r>
    </w:p>
    <w:p w14:paraId="34808D67" w14:textId="77777777" w:rsidR="000E0D86" w:rsidRDefault="00000000">
      <w:r>
        <w:rPr>
          <w:b/>
        </w:rPr>
        <w:t>Delkontrakt 1 – El-kontroll og termografering</w:t>
      </w:r>
    </w:p>
    <w:tbl>
      <w:tblPr>
        <w:tblStyle w:val="Tabellrutenett"/>
        <w:tblW w:w="0" w:type="auto"/>
        <w:tblLook w:val="04A0" w:firstRow="1" w:lastRow="0" w:firstColumn="1" w:lastColumn="0" w:noHBand="0" w:noVBand="1"/>
      </w:tblPr>
      <w:tblGrid>
        <w:gridCol w:w="8640"/>
      </w:tblGrid>
      <w:tr w:rsidR="000E0D86" w14:paraId="78BFAC3A" w14:textId="77777777">
        <w:tc>
          <w:tcPr>
            <w:tcW w:w="8640" w:type="dxa"/>
          </w:tcPr>
          <w:p w14:paraId="4A78CE13" w14:textId="77777777" w:rsidR="000E0D86" w:rsidRDefault="00000000">
            <w:proofErr w:type="spellStart"/>
            <w:r>
              <w:t>Leverandørens</w:t>
            </w:r>
            <w:proofErr w:type="spellEnd"/>
            <w:r>
              <w:t xml:space="preserve"> </w:t>
            </w:r>
            <w:proofErr w:type="spellStart"/>
            <w:r>
              <w:t>svar</w:t>
            </w:r>
            <w:proofErr w:type="spellEnd"/>
            <w:r>
              <w:t>:</w:t>
            </w:r>
          </w:p>
          <w:p w14:paraId="210A5DBF" w14:textId="77777777" w:rsidR="003A778B" w:rsidRDefault="003A778B"/>
          <w:p w14:paraId="42BD71B3" w14:textId="77777777" w:rsidR="003A778B" w:rsidRDefault="003A778B"/>
        </w:tc>
      </w:tr>
    </w:tbl>
    <w:p w14:paraId="6C3F22DB" w14:textId="77777777" w:rsidR="000E0D86" w:rsidRDefault="00000000">
      <w:r>
        <w:rPr>
          <w:b/>
        </w:rPr>
        <w:t>Delkontrakt 2 – Ventilasjon</w:t>
      </w:r>
    </w:p>
    <w:tbl>
      <w:tblPr>
        <w:tblStyle w:val="Tabellrutenett"/>
        <w:tblW w:w="0" w:type="auto"/>
        <w:tblLook w:val="04A0" w:firstRow="1" w:lastRow="0" w:firstColumn="1" w:lastColumn="0" w:noHBand="0" w:noVBand="1"/>
      </w:tblPr>
      <w:tblGrid>
        <w:gridCol w:w="8640"/>
      </w:tblGrid>
      <w:tr w:rsidR="000E0D86" w14:paraId="3CDA481C" w14:textId="77777777">
        <w:tc>
          <w:tcPr>
            <w:tcW w:w="8640" w:type="dxa"/>
          </w:tcPr>
          <w:p w14:paraId="19871829" w14:textId="77777777" w:rsidR="000E0D86" w:rsidRDefault="00000000">
            <w:proofErr w:type="spellStart"/>
            <w:r>
              <w:t>Leverandørens</w:t>
            </w:r>
            <w:proofErr w:type="spellEnd"/>
            <w:r>
              <w:t xml:space="preserve"> </w:t>
            </w:r>
            <w:proofErr w:type="spellStart"/>
            <w:r>
              <w:t>svar</w:t>
            </w:r>
            <w:proofErr w:type="spellEnd"/>
            <w:r>
              <w:t>:</w:t>
            </w:r>
          </w:p>
          <w:p w14:paraId="712E6BBE" w14:textId="77777777" w:rsidR="003A778B" w:rsidRDefault="003A778B"/>
          <w:p w14:paraId="4D291A14" w14:textId="77777777" w:rsidR="003A778B" w:rsidRDefault="003A778B"/>
        </w:tc>
      </w:tr>
    </w:tbl>
    <w:p w14:paraId="1D0D21A8" w14:textId="77777777" w:rsidR="000E0D86" w:rsidRDefault="00000000">
      <w:pPr>
        <w:pStyle w:val="Overskrift2"/>
      </w:pPr>
      <w:r>
        <w:t>2.3 Gjennomføring fra oppstart til drift – jf. E-krav 3.1</w:t>
      </w:r>
    </w:p>
    <w:p w14:paraId="1BD0E873" w14:textId="77777777" w:rsidR="000E0D86" w:rsidRDefault="00000000">
      <w:r>
        <w:t>Spørsmål 3. Hvordan vil oppdraget bli gjennomført fra avtaleoppstart til løpende drift?</w:t>
      </w:r>
    </w:p>
    <w:p w14:paraId="38724305" w14:textId="77777777" w:rsidR="000E0D86" w:rsidRDefault="00000000">
      <w:r>
        <w:t>Svaret bør omfatte:</w:t>
      </w:r>
    </w:p>
    <w:p w14:paraId="1281D5FC" w14:textId="77777777" w:rsidR="000E0D86" w:rsidRDefault="00000000">
      <w:pPr>
        <w:pStyle w:val="Punktliste"/>
      </w:pPr>
      <w:r>
        <w:t>Oppstartsplan, årshjul for kontroll/service og koordineringsmøter.</w:t>
      </w:r>
    </w:p>
    <w:p w14:paraId="19FADCBF" w14:textId="77777777" w:rsidR="000E0D86" w:rsidRDefault="00000000">
      <w:pPr>
        <w:pStyle w:val="Punktliste"/>
      </w:pPr>
      <w:r>
        <w:t>Hvordan oppstartsbefaring og registrering av anleggsdata gjennomføres.</w:t>
      </w:r>
    </w:p>
    <w:p w14:paraId="47F347B4" w14:textId="77777777" w:rsidR="000E0D86" w:rsidRDefault="00000000">
      <w:pPr>
        <w:pStyle w:val="Punktliste"/>
      </w:pPr>
      <w:r>
        <w:t>Hvordan rapportering gjøres tilgjengelig for oppdragsgivers internkontrollsystem Facilit.</w:t>
      </w:r>
    </w:p>
    <w:p w14:paraId="5B12A6B2" w14:textId="77777777" w:rsidR="000E0D86" w:rsidRDefault="00000000">
      <w:r>
        <w:rPr>
          <w:b/>
        </w:rPr>
        <w:t>Delkontrakt 1 – El-kontroll og termografering</w:t>
      </w:r>
    </w:p>
    <w:tbl>
      <w:tblPr>
        <w:tblStyle w:val="Tabellrutenett"/>
        <w:tblW w:w="0" w:type="auto"/>
        <w:tblLook w:val="04A0" w:firstRow="1" w:lastRow="0" w:firstColumn="1" w:lastColumn="0" w:noHBand="0" w:noVBand="1"/>
      </w:tblPr>
      <w:tblGrid>
        <w:gridCol w:w="8640"/>
      </w:tblGrid>
      <w:tr w:rsidR="000E0D86" w14:paraId="785E15D7" w14:textId="77777777">
        <w:tc>
          <w:tcPr>
            <w:tcW w:w="8640" w:type="dxa"/>
          </w:tcPr>
          <w:p w14:paraId="1917749D" w14:textId="77777777" w:rsidR="000E0D86" w:rsidRDefault="00000000">
            <w:proofErr w:type="spellStart"/>
            <w:r>
              <w:lastRenderedPageBreak/>
              <w:t>Leverandørens</w:t>
            </w:r>
            <w:proofErr w:type="spellEnd"/>
            <w:r>
              <w:t xml:space="preserve"> </w:t>
            </w:r>
            <w:proofErr w:type="spellStart"/>
            <w:r>
              <w:t>svar</w:t>
            </w:r>
            <w:proofErr w:type="spellEnd"/>
            <w:r>
              <w:t>:</w:t>
            </w:r>
          </w:p>
          <w:p w14:paraId="6807B85B" w14:textId="77777777" w:rsidR="003A778B" w:rsidRDefault="003A778B"/>
          <w:p w14:paraId="7591E07D" w14:textId="77777777" w:rsidR="003A778B" w:rsidRDefault="003A778B"/>
        </w:tc>
      </w:tr>
    </w:tbl>
    <w:p w14:paraId="4C78D1D1" w14:textId="77777777" w:rsidR="000E0D86" w:rsidRDefault="00000000">
      <w:r>
        <w:rPr>
          <w:b/>
        </w:rPr>
        <w:t>Delkontrakt 2 – Ventilasjon</w:t>
      </w:r>
    </w:p>
    <w:tbl>
      <w:tblPr>
        <w:tblStyle w:val="Tabellrutenett"/>
        <w:tblW w:w="0" w:type="auto"/>
        <w:tblLook w:val="04A0" w:firstRow="1" w:lastRow="0" w:firstColumn="1" w:lastColumn="0" w:noHBand="0" w:noVBand="1"/>
      </w:tblPr>
      <w:tblGrid>
        <w:gridCol w:w="8640"/>
      </w:tblGrid>
      <w:tr w:rsidR="000E0D86" w14:paraId="329901B5" w14:textId="77777777">
        <w:tc>
          <w:tcPr>
            <w:tcW w:w="8640" w:type="dxa"/>
          </w:tcPr>
          <w:p w14:paraId="0C799D95" w14:textId="77777777" w:rsidR="000E0D86" w:rsidRDefault="00000000">
            <w:proofErr w:type="spellStart"/>
            <w:r>
              <w:t>Leverandørens</w:t>
            </w:r>
            <w:proofErr w:type="spellEnd"/>
            <w:r>
              <w:t xml:space="preserve"> </w:t>
            </w:r>
            <w:proofErr w:type="spellStart"/>
            <w:r>
              <w:t>svar</w:t>
            </w:r>
            <w:proofErr w:type="spellEnd"/>
            <w:r>
              <w:t>:</w:t>
            </w:r>
          </w:p>
          <w:p w14:paraId="613E7CA0" w14:textId="77777777" w:rsidR="003A778B" w:rsidRDefault="003A778B"/>
          <w:p w14:paraId="52160A61" w14:textId="77777777" w:rsidR="003A778B" w:rsidRDefault="003A778B"/>
        </w:tc>
      </w:tr>
    </w:tbl>
    <w:p w14:paraId="32E347C2" w14:textId="77777777" w:rsidR="000E0D86" w:rsidRDefault="00000000">
      <w:pPr>
        <w:pStyle w:val="Overskrift2"/>
      </w:pPr>
      <w:r>
        <w:t>2.4 Rapporterings- og dokumentasjonssystem – jf. E-krav 4.4</w:t>
      </w:r>
    </w:p>
    <w:p w14:paraId="5444B07F" w14:textId="77777777" w:rsidR="000E0D86" w:rsidRDefault="00000000">
      <w:r>
        <w:t>Spørsmål 4. Hvordan utformes, leveres og gjøres rapporter og dokumentasjon tilgjengelig for oppdragsgiver?</w:t>
      </w:r>
    </w:p>
    <w:p w14:paraId="6A33DBDD" w14:textId="77777777" w:rsidR="000E0D86" w:rsidRDefault="00000000">
      <w:r>
        <w:t>Svaret bør omfatte:</w:t>
      </w:r>
    </w:p>
    <w:p w14:paraId="6286A46B" w14:textId="77777777" w:rsidR="000E0D86" w:rsidRDefault="00000000">
      <w:pPr>
        <w:pStyle w:val="Punktliste"/>
      </w:pPr>
      <w:r>
        <w:t>Rapportformat, leveringsfrekvens, elektronisk tilgang og hvilket digitalt verktøy som benyttes.</w:t>
      </w:r>
    </w:p>
    <w:p w14:paraId="625E95BB" w14:textId="77777777" w:rsidR="000E0D86" w:rsidRDefault="00000000">
      <w:pPr>
        <w:pStyle w:val="Punktliste"/>
      </w:pPr>
      <w:r>
        <w:t>I hvilken grad løsningen kan gjøre dokumentasjon enkelt tilgjengelig i, eller importvennlig for, Facilit.</w:t>
      </w:r>
    </w:p>
    <w:p w14:paraId="61A3003F" w14:textId="77777777" w:rsidR="000E0D86" w:rsidRDefault="00000000">
      <w:pPr>
        <w:pStyle w:val="Punktliste"/>
      </w:pPr>
      <w:r>
        <w:t>For ventilasjon også hvordan filterlister, F-gass-loggføring og avvik leveres, arkiveres og dokumenteres over tid.</w:t>
      </w:r>
    </w:p>
    <w:p w14:paraId="454D5E82" w14:textId="77777777" w:rsidR="000E0D86" w:rsidRDefault="00000000">
      <w:r>
        <w:rPr>
          <w:b/>
        </w:rPr>
        <w:t>Delkontrakt 1 – El-kontroll og termografering</w:t>
      </w:r>
    </w:p>
    <w:tbl>
      <w:tblPr>
        <w:tblStyle w:val="Tabellrutenett"/>
        <w:tblW w:w="0" w:type="auto"/>
        <w:tblLook w:val="04A0" w:firstRow="1" w:lastRow="0" w:firstColumn="1" w:lastColumn="0" w:noHBand="0" w:noVBand="1"/>
      </w:tblPr>
      <w:tblGrid>
        <w:gridCol w:w="8640"/>
      </w:tblGrid>
      <w:tr w:rsidR="000E0D86" w14:paraId="6B12BE0C" w14:textId="77777777">
        <w:tc>
          <w:tcPr>
            <w:tcW w:w="8640" w:type="dxa"/>
          </w:tcPr>
          <w:p w14:paraId="7185159C" w14:textId="77777777" w:rsidR="000E0D86" w:rsidRDefault="00000000">
            <w:proofErr w:type="spellStart"/>
            <w:r>
              <w:t>Leverandørens</w:t>
            </w:r>
            <w:proofErr w:type="spellEnd"/>
            <w:r>
              <w:t xml:space="preserve"> </w:t>
            </w:r>
            <w:proofErr w:type="spellStart"/>
            <w:r>
              <w:t>svar</w:t>
            </w:r>
            <w:proofErr w:type="spellEnd"/>
            <w:r>
              <w:t>:</w:t>
            </w:r>
          </w:p>
          <w:p w14:paraId="6B2ADA1E" w14:textId="77777777" w:rsidR="003A778B" w:rsidRDefault="003A778B"/>
          <w:p w14:paraId="442F711A" w14:textId="77777777" w:rsidR="003A778B" w:rsidRDefault="003A778B"/>
        </w:tc>
      </w:tr>
    </w:tbl>
    <w:p w14:paraId="4911B6C3" w14:textId="77777777" w:rsidR="000E0D86" w:rsidRDefault="00000000">
      <w:r>
        <w:rPr>
          <w:b/>
        </w:rPr>
        <w:t>Delkontrakt 2 – Ventilasjon</w:t>
      </w:r>
    </w:p>
    <w:tbl>
      <w:tblPr>
        <w:tblStyle w:val="Tabellrutenett"/>
        <w:tblW w:w="0" w:type="auto"/>
        <w:tblLook w:val="04A0" w:firstRow="1" w:lastRow="0" w:firstColumn="1" w:lastColumn="0" w:noHBand="0" w:noVBand="1"/>
      </w:tblPr>
      <w:tblGrid>
        <w:gridCol w:w="8640"/>
      </w:tblGrid>
      <w:tr w:rsidR="000E0D86" w14:paraId="76ABBA7F" w14:textId="77777777">
        <w:tc>
          <w:tcPr>
            <w:tcW w:w="8640" w:type="dxa"/>
          </w:tcPr>
          <w:p w14:paraId="72DAD26F" w14:textId="77777777" w:rsidR="000E0D86" w:rsidRDefault="00000000">
            <w:proofErr w:type="spellStart"/>
            <w:r>
              <w:t>Leverandørens</w:t>
            </w:r>
            <w:proofErr w:type="spellEnd"/>
            <w:r>
              <w:t xml:space="preserve"> </w:t>
            </w:r>
            <w:proofErr w:type="spellStart"/>
            <w:r>
              <w:t>svar</w:t>
            </w:r>
            <w:proofErr w:type="spellEnd"/>
            <w:r>
              <w:t>:</w:t>
            </w:r>
          </w:p>
          <w:p w14:paraId="4211FCA7" w14:textId="77777777" w:rsidR="003A778B" w:rsidRDefault="003A778B"/>
          <w:p w14:paraId="411436FF" w14:textId="77777777" w:rsidR="003A778B" w:rsidRDefault="003A778B"/>
          <w:p w14:paraId="479D3FF7" w14:textId="77777777" w:rsidR="003A778B" w:rsidRDefault="003A778B"/>
        </w:tc>
      </w:tr>
    </w:tbl>
    <w:p w14:paraId="351E9D30" w14:textId="77777777" w:rsidR="000E0D86" w:rsidRDefault="00000000">
      <w:pPr>
        <w:pStyle w:val="Overskrift2"/>
      </w:pPr>
      <w:r>
        <w:t>2.5 Tilstandsbasert vedlikehold (kun delkontrakt 2) – jf. E-krav 6.2</w:t>
      </w:r>
    </w:p>
    <w:p w14:paraId="7281086F" w14:textId="77777777" w:rsidR="000E0D86" w:rsidRDefault="00000000">
      <w:r>
        <w:t>Spørsmål 5. Hvilken metode har leverandøren for tilstandsbasert vedlikehold av ventilasjonsanleggene?</w:t>
      </w:r>
    </w:p>
    <w:p w14:paraId="5B2D8DE6" w14:textId="77777777" w:rsidR="000E0D86" w:rsidRDefault="00000000">
      <w:r>
        <w:t>Svaret bør omfatte:</w:t>
      </w:r>
    </w:p>
    <w:p w14:paraId="7DA988E4" w14:textId="77777777" w:rsidR="000E0D86" w:rsidRDefault="00000000">
      <w:pPr>
        <w:pStyle w:val="Punktliste"/>
      </w:pPr>
      <w:r>
        <w:t>Hvordan tilstand og slitasje vurderes og klassifiseres, for eksempel ved målinger, inspeksjoner og driftsdata.</w:t>
      </w:r>
    </w:p>
    <w:p w14:paraId="6BF598F3" w14:textId="77777777" w:rsidR="000E0D86" w:rsidRDefault="00000000">
      <w:pPr>
        <w:pStyle w:val="Punktliste"/>
      </w:pPr>
      <w:r>
        <w:t>Hvordan funn prioriteres og følges opp med tiltak.</w:t>
      </w:r>
    </w:p>
    <w:p w14:paraId="47F98183" w14:textId="77777777" w:rsidR="000E0D86" w:rsidRDefault="00000000">
      <w:pPr>
        <w:pStyle w:val="Punktliste"/>
      </w:pPr>
      <w:r>
        <w:t>Hvordan fremtidig utskiftningsbehov forutses, og hvor konkret den langsiktige rådgivningen er.</w:t>
      </w:r>
    </w:p>
    <w:p w14:paraId="49EA5355" w14:textId="77777777" w:rsidR="000E0D86" w:rsidRDefault="00000000">
      <w:r>
        <w:rPr>
          <w:b/>
        </w:rPr>
        <w:t>Delkontrakt 2 – Ventilasjon</w:t>
      </w:r>
    </w:p>
    <w:tbl>
      <w:tblPr>
        <w:tblStyle w:val="Tabellrutenett"/>
        <w:tblW w:w="0" w:type="auto"/>
        <w:tblLook w:val="04A0" w:firstRow="1" w:lastRow="0" w:firstColumn="1" w:lastColumn="0" w:noHBand="0" w:noVBand="1"/>
      </w:tblPr>
      <w:tblGrid>
        <w:gridCol w:w="8640"/>
      </w:tblGrid>
      <w:tr w:rsidR="000E0D86" w14:paraId="377B10AD" w14:textId="77777777">
        <w:tc>
          <w:tcPr>
            <w:tcW w:w="8640" w:type="dxa"/>
          </w:tcPr>
          <w:p w14:paraId="5E0AC409" w14:textId="77777777" w:rsidR="000E0D86" w:rsidRDefault="00000000">
            <w:proofErr w:type="spellStart"/>
            <w:r>
              <w:lastRenderedPageBreak/>
              <w:t>Leverandørens</w:t>
            </w:r>
            <w:proofErr w:type="spellEnd"/>
            <w:r>
              <w:t xml:space="preserve"> </w:t>
            </w:r>
            <w:proofErr w:type="spellStart"/>
            <w:r>
              <w:t>svar</w:t>
            </w:r>
            <w:proofErr w:type="spellEnd"/>
            <w:r>
              <w:t>:</w:t>
            </w:r>
          </w:p>
          <w:p w14:paraId="139F648F" w14:textId="77777777" w:rsidR="003A778B" w:rsidRDefault="003A778B"/>
          <w:p w14:paraId="3D8BCE6D" w14:textId="77777777" w:rsidR="003A778B" w:rsidRDefault="003A778B"/>
        </w:tc>
      </w:tr>
    </w:tbl>
    <w:p w14:paraId="073B97F7" w14:textId="77777777" w:rsidR="000E0D86" w:rsidRDefault="00000000">
      <w:pPr>
        <w:pStyle w:val="Overskrift1"/>
      </w:pPr>
      <w:r>
        <w:t>3 Klima og miljø (vekt 30 %)</w:t>
      </w:r>
    </w:p>
    <w:p w14:paraId="14418D6A" w14:textId="77777777" w:rsidR="000E0D86" w:rsidRDefault="00000000">
      <w:pPr>
        <w:pStyle w:val="Overskrift2"/>
      </w:pPr>
      <w:r>
        <w:t>3.1 Nullutslippskjøretøy – jf. E-krav 5.1</w:t>
      </w:r>
    </w:p>
    <w:p w14:paraId="31DAD534" w14:textId="77777777" w:rsidR="000E0D86" w:rsidRDefault="00000000">
      <w:r>
        <w:t>Spørsmål 6. Hvor stor andel av kjøretøyene som benyttes på oppdraget er nullutslippskjøretøy?</w:t>
      </w:r>
    </w:p>
    <w:p w14:paraId="3332007C" w14:textId="77777777" w:rsidR="000E0D86" w:rsidRDefault="00000000">
      <w:r>
        <w:t>Svaret bør omfatte:</w:t>
      </w:r>
    </w:p>
    <w:p w14:paraId="204971A9" w14:textId="77777777" w:rsidR="000E0D86" w:rsidRDefault="00000000">
      <w:pPr>
        <w:pStyle w:val="Punktliste"/>
      </w:pPr>
      <w:r>
        <w:t>Andel nullutslippskjøretøy (elektrisk, hydrogen eller biogass) oppgitt i prosent, basert på kjøretøyene leverandøren forplikter seg til å bruke på oppdraget.</w:t>
      </w:r>
    </w:p>
    <w:p w14:paraId="3C9A275A" w14:textId="77777777" w:rsidR="000E0D86" w:rsidRDefault="00000000">
      <w:pPr>
        <w:pStyle w:val="Punktliste"/>
      </w:pPr>
      <w:r>
        <w:t>Utslippsklasse (Euroklasse) for øvrige kjøretøy.</w:t>
      </w:r>
    </w:p>
    <w:p w14:paraId="00E48210" w14:textId="77777777" w:rsidR="000E0D86" w:rsidRDefault="00000000">
      <w:pPr>
        <w:pStyle w:val="Punktliste"/>
      </w:pPr>
      <w:r>
        <w:t>Den oppgitte andelen er forpliktende og verifiseres mot registreringsnummerlisten etter tildeling.</w:t>
      </w:r>
    </w:p>
    <w:p w14:paraId="595E5589" w14:textId="77777777" w:rsidR="000E0D86" w:rsidRDefault="00000000">
      <w:r>
        <w:rPr>
          <w:b/>
        </w:rPr>
        <w:t>Delkontrakt 1 – El-kontroll og termografering</w:t>
      </w:r>
    </w:p>
    <w:tbl>
      <w:tblPr>
        <w:tblStyle w:val="Tabellrutenett"/>
        <w:tblW w:w="0" w:type="auto"/>
        <w:tblLook w:val="04A0" w:firstRow="1" w:lastRow="0" w:firstColumn="1" w:lastColumn="0" w:noHBand="0" w:noVBand="1"/>
      </w:tblPr>
      <w:tblGrid>
        <w:gridCol w:w="8640"/>
      </w:tblGrid>
      <w:tr w:rsidR="000E0D86" w14:paraId="26D80829" w14:textId="77777777">
        <w:tc>
          <w:tcPr>
            <w:tcW w:w="8640" w:type="dxa"/>
          </w:tcPr>
          <w:p w14:paraId="37969174" w14:textId="77777777" w:rsidR="000E0D86" w:rsidRDefault="00000000">
            <w:proofErr w:type="spellStart"/>
            <w:r>
              <w:t>Leverandørens</w:t>
            </w:r>
            <w:proofErr w:type="spellEnd"/>
            <w:r>
              <w:t xml:space="preserve"> </w:t>
            </w:r>
            <w:proofErr w:type="spellStart"/>
            <w:r>
              <w:t>svar</w:t>
            </w:r>
            <w:proofErr w:type="spellEnd"/>
            <w:r>
              <w:t>:</w:t>
            </w:r>
          </w:p>
          <w:p w14:paraId="6CFE7055" w14:textId="77777777" w:rsidR="003A778B" w:rsidRDefault="003A778B"/>
          <w:p w14:paraId="13044BAE" w14:textId="77777777" w:rsidR="003A778B" w:rsidRDefault="003A778B"/>
        </w:tc>
      </w:tr>
    </w:tbl>
    <w:p w14:paraId="48BDDE57" w14:textId="77777777" w:rsidR="000E0D86" w:rsidRDefault="00000000">
      <w:r>
        <w:rPr>
          <w:b/>
        </w:rPr>
        <w:t>Delkontrakt 2 – Ventilasjon</w:t>
      </w:r>
    </w:p>
    <w:tbl>
      <w:tblPr>
        <w:tblStyle w:val="Tabellrutenett"/>
        <w:tblW w:w="0" w:type="auto"/>
        <w:tblLook w:val="04A0" w:firstRow="1" w:lastRow="0" w:firstColumn="1" w:lastColumn="0" w:noHBand="0" w:noVBand="1"/>
      </w:tblPr>
      <w:tblGrid>
        <w:gridCol w:w="8640"/>
      </w:tblGrid>
      <w:tr w:rsidR="000E0D86" w14:paraId="39BD2EBB" w14:textId="77777777">
        <w:tc>
          <w:tcPr>
            <w:tcW w:w="8640" w:type="dxa"/>
          </w:tcPr>
          <w:p w14:paraId="3D0B288F" w14:textId="77777777" w:rsidR="000E0D86" w:rsidRDefault="00000000">
            <w:proofErr w:type="spellStart"/>
            <w:r>
              <w:t>Leverandørens</w:t>
            </w:r>
            <w:proofErr w:type="spellEnd"/>
            <w:r>
              <w:t xml:space="preserve"> </w:t>
            </w:r>
            <w:proofErr w:type="spellStart"/>
            <w:r>
              <w:t>svar</w:t>
            </w:r>
            <w:proofErr w:type="spellEnd"/>
            <w:r>
              <w:t>:</w:t>
            </w:r>
          </w:p>
          <w:p w14:paraId="0DD55CAE" w14:textId="77777777" w:rsidR="003A778B" w:rsidRDefault="003A778B"/>
          <w:p w14:paraId="37079A74" w14:textId="77777777" w:rsidR="003A778B" w:rsidRDefault="003A778B"/>
        </w:tc>
      </w:tr>
    </w:tbl>
    <w:p w14:paraId="29B68690" w14:textId="77777777" w:rsidR="000E0D86" w:rsidRDefault="00000000">
      <w:pPr>
        <w:pStyle w:val="Overskrift2"/>
      </w:pPr>
      <w:r>
        <w:t>3.2 Avfallshåndtering – jf. E-krav 5.2</w:t>
      </w:r>
    </w:p>
    <w:p w14:paraId="5A5518DA" w14:textId="77777777" w:rsidR="000E0D86" w:rsidRDefault="00000000">
      <w:r>
        <w:t>Spørsmål 7. Hvilket system og hvilke rutiner har leverandøren for avfallshåndtering fra oppdraget?</w:t>
      </w:r>
    </w:p>
    <w:p w14:paraId="0DA75B89" w14:textId="77777777" w:rsidR="000E0D86" w:rsidRDefault="00000000">
      <w:r>
        <w:t>Svaret bør omfatte:</w:t>
      </w:r>
    </w:p>
    <w:p w14:paraId="686F3F4E" w14:textId="77777777" w:rsidR="000E0D86" w:rsidRDefault="00000000">
      <w:pPr>
        <w:pStyle w:val="Punktliste"/>
      </w:pPr>
      <w:r>
        <w:t>Kildesortering og leveringsdokumentasjon.</w:t>
      </w:r>
    </w:p>
    <w:p w14:paraId="0EDC7772" w14:textId="77777777" w:rsidR="000E0D86" w:rsidRDefault="00000000">
      <w:pPr>
        <w:pStyle w:val="Punktliste"/>
      </w:pPr>
      <w:r>
        <w:t>Målbare ambisjoner for materialgjenvinning.</w:t>
      </w:r>
    </w:p>
    <w:p w14:paraId="3ADEF74D" w14:textId="77777777" w:rsidR="000E0D86" w:rsidRDefault="00000000">
      <w:pPr>
        <w:pStyle w:val="Punktliste"/>
      </w:pPr>
      <w:r>
        <w:t>Hvor systematisk og sporbar avfallshåndteringen er.</w:t>
      </w:r>
    </w:p>
    <w:p w14:paraId="16C2293B" w14:textId="77777777" w:rsidR="000E0D86" w:rsidRDefault="00000000">
      <w:r>
        <w:rPr>
          <w:b/>
        </w:rPr>
        <w:t>Delkontrakt 1 – El-kontroll og termografering</w:t>
      </w:r>
    </w:p>
    <w:tbl>
      <w:tblPr>
        <w:tblStyle w:val="Tabellrutenett"/>
        <w:tblW w:w="0" w:type="auto"/>
        <w:tblLook w:val="04A0" w:firstRow="1" w:lastRow="0" w:firstColumn="1" w:lastColumn="0" w:noHBand="0" w:noVBand="1"/>
      </w:tblPr>
      <w:tblGrid>
        <w:gridCol w:w="8640"/>
      </w:tblGrid>
      <w:tr w:rsidR="000E0D86" w14:paraId="7269CCFC" w14:textId="77777777">
        <w:tc>
          <w:tcPr>
            <w:tcW w:w="8640" w:type="dxa"/>
          </w:tcPr>
          <w:p w14:paraId="41B8BD17" w14:textId="77777777" w:rsidR="000E0D86" w:rsidRDefault="00000000">
            <w:proofErr w:type="spellStart"/>
            <w:r>
              <w:t>Leverandørens</w:t>
            </w:r>
            <w:proofErr w:type="spellEnd"/>
            <w:r>
              <w:t xml:space="preserve"> </w:t>
            </w:r>
            <w:proofErr w:type="spellStart"/>
            <w:r>
              <w:t>svar</w:t>
            </w:r>
            <w:proofErr w:type="spellEnd"/>
            <w:r>
              <w:t>:</w:t>
            </w:r>
          </w:p>
          <w:p w14:paraId="59C6A8E4" w14:textId="77777777" w:rsidR="003A778B" w:rsidRDefault="003A778B"/>
          <w:p w14:paraId="31B47142" w14:textId="77777777" w:rsidR="003A778B" w:rsidRDefault="003A778B"/>
        </w:tc>
      </w:tr>
    </w:tbl>
    <w:p w14:paraId="5FE9E1D8" w14:textId="77777777" w:rsidR="000E0D86" w:rsidRDefault="00000000">
      <w:r>
        <w:rPr>
          <w:b/>
        </w:rPr>
        <w:t>Delkontrakt 2 – Ventilasjon</w:t>
      </w:r>
    </w:p>
    <w:tbl>
      <w:tblPr>
        <w:tblStyle w:val="Tabellrutenett"/>
        <w:tblW w:w="0" w:type="auto"/>
        <w:tblLook w:val="04A0" w:firstRow="1" w:lastRow="0" w:firstColumn="1" w:lastColumn="0" w:noHBand="0" w:noVBand="1"/>
      </w:tblPr>
      <w:tblGrid>
        <w:gridCol w:w="8640"/>
      </w:tblGrid>
      <w:tr w:rsidR="000E0D86" w14:paraId="0E9C6F70" w14:textId="77777777">
        <w:tc>
          <w:tcPr>
            <w:tcW w:w="8640" w:type="dxa"/>
          </w:tcPr>
          <w:p w14:paraId="74A6CFDC" w14:textId="77777777" w:rsidR="000E0D86" w:rsidRDefault="00000000">
            <w:proofErr w:type="spellStart"/>
            <w:r>
              <w:t>Leverandørens</w:t>
            </w:r>
            <w:proofErr w:type="spellEnd"/>
            <w:r>
              <w:t xml:space="preserve"> </w:t>
            </w:r>
            <w:proofErr w:type="spellStart"/>
            <w:r>
              <w:t>svar</w:t>
            </w:r>
            <w:proofErr w:type="spellEnd"/>
            <w:r>
              <w:t>:</w:t>
            </w:r>
          </w:p>
          <w:p w14:paraId="7AB10FC4" w14:textId="77777777" w:rsidR="003A778B" w:rsidRDefault="003A778B"/>
          <w:p w14:paraId="2A8A16E1" w14:textId="77777777" w:rsidR="003A778B" w:rsidRDefault="003A778B"/>
        </w:tc>
      </w:tr>
    </w:tbl>
    <w:p w14:paraId="226BC9EC" w14:textId="77777777" w:rsidR="000E0D86" w:rsidRDefault="00000000">
      <w:pPr>
        <w:pStyle w:val="Overskrift2"/>
      </w:pPr>
      <w:r>
        <w:lastRenderedPageBreak/>
        <w:t>3.3 Energi- og tiltaksrådgivning – jf. E-krav 5.3</w:t>
      </w:r>
    </w:p>
    <w:p w14:paraId="1C2E18FC" w14:textId="77777777" w:rsidR="000E0D86" w:rsidRDefault="00000000">
      <w:r>
        <w:t>Spørsmål 8. Hvilken metode har leverandøren for energi- og tiltaksrådgivning ved gjennomføring av oppdraget?</w:t>
      </w:r>
    </w:p>
    <w:p w14:paraId="2F814281" w14:textId="77777777" w:rsidR="000E0D86" w:rsidRDefault="00000000">
      <w:r>
        <w:t>Svaret bør omfatte:</w:t>
      </w:r>
    </w:p>
    <w:p w14:paraId="0CE1293B" w14:textId="77777777" w:rsidR="000E0D86" w:rsidRDefault="00000000">
      <w:pPr>
        <w:pStyle w:val="Punktliste"/>
      </w:pPr>
      <w:r>
        <w:t>Hvordan kilder til unødvendig energibruk identifiseres.</w:t>
      </w:r>
    </w:p>
    <w:p w14:paraId="34F77228" w14:textId="77777777" w:rsidR="000E0D86" w:rsidRDefault="00000000">
      <w:pPr>
        <w:pStyle w:val="Punktliste"/>
      </w:pPr>
      <w:r>
        <w:t>Hvordan sparepotensial beregnes, og hvordan tiltak prioriteres, foreslås, dokumenteres og følges opp.</w:t>
      </w:r>
    </w:p>
    <w:p w14:paraId="13E34B71" w14:textId="77777777" w:rsidR="000E0D86" w:rsidRDefault="00000000">
      <w:pPr>
        <w:pStyle w:val="Punktliste"/>
      </w:pPr>
      <w:r>
        <w:t>Dokumenterte resultater fra sammenlignbare oppdrag, som bør vedlegges.</w:t>
      </w:r>
    </w:p>
    <w:p w14:paraId="11D1D88A" w14:textId="77777777" w:rsidR="000E0D86" w:rsidRDefault="00000000">
      <w:r>
        <w:rPr>
          <w:b/>
        </w:rPr>
        <w:t>Delkontrakt 1 – El-kontroll og termografering</w:t>
      </w:r>
    </w:p>
    <w:tbl>
      <w:tblPr>
        <w:tblStyle w:val="Tabellrutenett"/>
        <w:tblW w:w="0" w:type="auto"/>
        <w:tblLook w:val="04A0" w:firstRow="1" w:lastRow="0" w:firstColumn="1" w:lastColumn="0" w:noHBand="0" w:noVBand="1"/>
      </w:tblPr>
      <w:tblGrid>
        <w:gridCol w:w="8640"/>
      </w:tblGrid>
      <w:tr w:rsidR="000E0D86" w14:paraId="7CD6A7FD" w14:textId="77777777">
        <w:tc>
          <w:tcPr>
            <w:tcW w:w="8640" w:type="dxa"/>
          </w:tcPr>
          <w:p w14:paraId="03537EB4" w14:textId="77777777" w:rsidR="000E0D86" w:rsidRDefault="00000000">
            <w:proofErr w:type="spellStart"/>
            <w:r>
              <w:t>Leverandørens</w:t>
            </w:r>
            <w:proofErr w:type="spellEnd"/>
            <w:r>
              <w:t xml:space="preserve"> </w:t>
            </w:r>
            <w:proofErr w:type="spellStart"/>
            <w:r>
              <w:t>svar</w:t>
            </w:r>
            <w:proofErr w:type="spellEnd"/>
            <w:r>
              <w:t>:</w:t>
            </w:r>
          </w:p>
          <w:p w14:paraId="2114E4E8" w14:textId="77777777" w:rsidR="003A778B" w:rsidRDefault="003A778B"/>
          <w:p w14:paraId="3A6CD93C" w14:textId="77777777" w:rsidR="003A778B" w:rsidRDefault="003A778B"/>
        </w:tc>
      </w:tr>
    </w:tbl>
    <w:p w14:paraId="51F782E7" w14:textId="77777777" w:rsidR="000E0D86" w:rsidRDefault="00000000">
      <w:r>
        <w:rPr>
          <w:b/>
        </w:rPr>
        <w:t>Delkontrakt 2 – Ventilasjon</w:t>
      </w:r>
    </w:p>
    <w:tbl>
      <w:tblPr>
        <w:tblStyle w:val="Tabellrutenett"/>
        <w:tblW w:w="0" w:type="auto"/>
        <w:tblLook w:val="04A0" w:firstRow="1" w:lastRow="0" w:firstColumn="1" w:lastColumn="0" w:noHBand="0" w:noVBand="1"/>
      </w:tblPr>
      <w:tblGrid>
        <w:gridCol w:w="8640"/>
      </w:tblGrid>
      <w:tr w:rsidR="000E0D86" w14:paraId="1F1B8637" w14:textId="77777777">
        <w:tc>
          <w:tcPr>
            <w:tcW w:w="8640" w:type="dxa"/>
          </w:tcPr>
          <w:p w14:paraId="0D7BCD39" w14:textId="77777777" w:rsidR="000E0D86" w:rsidRDefault="00000000">
            <w:proofErr w:type="spellStart"/>
            <w:r>
              <w:t>Leverandørens</w:t>
            </w:r>
            <w:proofErr w:type="spellEnd"/>
            <w:r>
              <w:t xml:space="preserve"> </w:t>
            </w:r>
            <w:proofErr w:type="spellStart"/>
            <w:r>
              <w:t>svar</w:t>
            </w:r>
            <w:proofErr w:type="spellEnd"/>
            <w:r>
              <w:t>:</w:t>
            </w:r>
          </w:p>
          <w:p w14:paraId="09A8EAF2" w14:textId="77777777" w:rsidR="003A778B" w:rsidRDefault="003A778B"/>
          <w:p w14:paraId="1F65CAA3" w14:textId="77777777" w:rsidR="003A778B" w:rsidRDefault="003A778B"/>
        </w:tc>
      </w:tr>
    </w:tbl>
    <w:p w14:paraId="7DF8ABE4" w14:textId="77777777" w:rsidR="00C159E2" w:rsidRDefault="00C159E2"/>
    <w:sectPr w:rsidR="00C159E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merertliste"/>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ascii="Symbol" w:hAnsi="Symbol" w:hint="default"/>
      </w:rPr>
    </w:lvl>
  </w:abstractNum>
  <w:num w:numId="1" w16cid:durableId="1420522893">
    <w:abstractNumId w:val="8"/>
  </w:num>
  <w:num w:numId="2" w16cid:durableId="260530930">
    <w:abstractNumId w:val="6"/>
  </w:num>
  <w:num w:numId="3" w16cid:durableId="1597056587">
    <w:abstractNumId w:val="5"/>
  </w:num>
  <w:num w:numId="4" w16cid:durableId="1386762199">
    <w:abstractNumId w:val="4"/>
  </w:num>
  <w:num w:numId="5" w16cid:durableId="572160039">
    <w:abstractNumId w:val="7"/>
  </w:num>
  <w:num w:numId="6" w16cid:durableId="2038725984">
    <w:abstractNumId w:val="3"/>
  </w:num>
  <w:num w:numId="7" w16cid:durableId="43607117">
    <w:abstractNumId w:val="2"/>
  </w:num>
  <w:num w:numId="8" w16cid:durableId="1479493668">
    <w:abstractNumId w:val="1"/>
  </w:num>
  <w:num w:numId="9" w16cid:durableId="1398239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E0D86"/>
    <w:rsid w:val="0015074B"/>
    <w:rsid w:val="0029639D"/>
    <w:rsid w:val="00326F90"/>
    <w:rsid w:val="003A778B"/>
    <w:rsid w:val="00894806"/>
    <w:rsid w:val="00AA1D8D"/>
    <w:rsid w:val="00B47730"/>
    <w:rsid w:val="00C159E2"/>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E23778"/>
  <w14:defaultImageDpi w14:val="300"/>
  <w15:docId w15:val="{97CA3F2E-5F6F-403E-A6E8-6352C5AC2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Overskrift1">
    <w:name w:val="heading 1"/>
    <w:basedOn w:val="Normal"/>
    <w:next w:val="Normal"/>
    <w:link w:val="Overskrift1Teg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618BF"/>
    <w:pPr>
      <w:tabs>
        <w:tab w:val="center" w:pos="4680"/>
        <w:tab w:val="right" w:pos="9360"/>
      </w:tabs>
      <w:spacing w:after="0" w:line="240" w:lineRule="auto"/>
    </w:pPr>
  </w:style>
  <w:style w:type="character" w:customStyle="1" w:styleId="TopptekstTegn">
    <w:name w:val="Topptekst Tegn"/>
    <w:basedOn w:val="Standardskriftforavsnitt"/>
    <w:link w:val="Topptekst"/>
    <w:uiPriority w:val="99"/>
    <w:rsid w:val="00E618BF"/>
  </w:style>
  <w:style w:type="paragraph" w:styleId="Bunntekst">
    <w:name w:val="footer"/>
    <w:basedOn w:val="Normal"/>
    <w:link w:val="BunntekstTegn"/>
    <w:uiPriority w:val="99"/>
    <w:unhideWhenUsed/>
    <w:rsid w:val="00E618BF"/>
    <w:pPr>
      <w:tabs>
        <w:tab w:val="center" w:pos="4680"/>
        <w:tab w:val="right" w:pos="9360"/>
      </w:tabs>
      <w:spacing w:after="0" w:line="240" w:lineRule="auto"/>
    </w:pPr>
  </w:style>
  <w:style w:type="character" w:customStyle="1" w:styleId="BunntekstTegn">
    <w:name w:val="Bunntekst Tegn"/>
    <w:basedOn w:val="Standardskriftforavsnitt"/>
    <w:link w:val="Bunntekst"/>
    <w:uiPriority w:val="99"/>
    <w:rsid w:val="00E618BF"/>
  </w:style>
  <w:style w:type="paragraph" w:styleId="Ingenmellomrom">
    <w:name w:val="No Spacing"/>
    <w:uiPriority w:val="1"/>
    <w:qFormat/>
    <w:rsid w:val="00FC693F"/>
    <w:pPr>
      <w:spacing w:after="0" w:line="240" w:lineRule="auto"/>
    </w:pPr>
  </w:style>
  <w:style w:type="character" w:customStyle="1" w:styleId="Overskrift1Tegn">
    <w:name w:val="Overskrift 1 Tegn"/>
    <w:basedOn w:val="Standardskriftforavsnitt"/>
    <w:link w:val="Oversk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FC693F"/>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uiPriority w:val="9"/>
    <w:rsid w:val="00FC693F"/>
    <w:rPr>
      <w:rFonts w:asciiTheme="majorHAnsi" w:eastAsiaTheme="majorEastAsia" w:hAnsiTheme="majorHAnsi" w:cstheme="majorBidi"/>
      <w:b/>
      <w:bCs/>
      <w:color w:val="4F81BD" w:themeColor="accent1"/>
    </w:rPr>
  </w:style>
  <w:style w:type="paragraph" w:styleId="Tittel">
    <w:name w:val="Title"/>
    <w:basedOn w:val="Normal"/>
    <w:next w:val="Normal"/>
    <w:link w:val="TittelTeg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tittel">
    <w:name w:val="Subtitle"/>
    <w:basedOn w:val="Normal"/>
    <w:next w:val="Normal"/>
    <w:link w:val="UndertittelTeg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C693F"/>
    <w:rPr>
      <w:rFonts w:asciiTheme="majorHAnsi" w:eastAsiaTheme="majorEastAsia" w:hAnsiTheme="majorHAnsi" w:cstheme="majorBidi"/>
      <w:i/>
      <w:iCs/>
      <w:color w:val="4F81BD" w:themeColor="accent1"/>
      <w:spacing w:val="15"/>
      <w:sz w:val="24"/>
      <w:szCs w:val="24"/>
    </w:rPr>
  </w:style>
  <w:style w:type="paragraph" w:styleId="Listeavsnitt">
    <w:name w:val="List Paragraph"/>
    <w:basedOn w:val="Normal"/>
    <w:uiPriority w:val="34"/>
    <w:qFormat/>
    <w:rsid w:val="00FC693F"/>
    <w:pPr>
      <w:ind w:left="720"/>
      <w:contextualSpacing/>
    </w:pPr>
  </w:style>
  <w:style w:type="paragraph" w:styleId="Brdtekst">
    <w:name w:val="Body Text"/>
    <w:basedOn w:val="Normal"/>
    <w:link w:val="BrdtekstTegn"/>
    <w:uiPriority w:val="99"/>
    <w:unhideWhenUsed/>
    <w:rsid w:val="00AA1D8D"/>
    <w:pPr>
      <w:spacing w:after="120"/>
    </w:pPr>
  </w:style>
  <w:style w:type="character" w:customStyle="1" w:styleId="BrdtekstTegn">
    <w:name w:val="Brødtekst Tegn"/>
    <w:basedOn w:val="Standardskriftforavsnitt"/>
    <w:link w:val="Brdtekst"/>
    <w:uiPriority w:val="99"/>
    <w:rsid w:val="00AA1D8D"/>
  </w:style>
  <w:style w:type="paragraph" w:styleId="Brdtekst2">
    <w:name w:val="Body Text 2"/>
    <w:basedOn w:val="Normal"/>
    <w:link w:val="Brdtekst2Tegn"/>
    <w:uiPriority w:val="99"/>
    <w:unhideWhenUsed/>
    <w:rsid w:val="00AA1D8D"/>
    <w:pPr>
      <w:spacing w:after="120" w:line="480" w:lineRule="auto"/>
    </w:pPr>
  </w:style>
  <w:style w:type="character" w:customStyle="1" w:styleId="Brdtekst2Tegn">
    <w:name w:val="Brødtekst 2 Tegn"/>
    <w:basedOn w:val="Standardskriftforavsnitt"/>
    <w:link w:val="Brdtekst2"/>
    <w:uiPriority w:val="99"/>
    <w:rsid w:val="00AA1D8D"/>
  </w:style>
  <w:style w:type="paragraph" w:styleId="Brdtekst3">
    <w:name w:val="Body Text 3"/>
    <w:basedOn w:val="Normal"/>
    <w:link w:val="Brdtekst3Tegn"/>
    <w:uiPriority w:val="99"/>
    <w:unhideWhenUsed/>
    <w:rsid w:val="00AA1D8D"/>
    <w:pPr>
      <w:spacing w:after="120"/>
    </w:pPr>
    <w:rPr>
      <w:sz w:val="16"/>
      <w:szCs w:val="16"/>
    </w:rPr>
  </w:style>
  <w:style w:type="character" w:customStyle="1" w:styleId="Brdtekst3Tegn">
    <w:name w:val="Brødtekst 3 Tegn"/>
    <w:basedOn w:val="Standardskriftforavsnitt"/>
    <w:link w:val="Brdtekst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Punktliste">
    <w:name w:val="List Bullet"/>
    <w:basedOn w:val="Normal"/>
    <w:uiPriority w:val="99"/>
    <w:unhideWhenUsed/>
    <w:rsid w:val="00326F90"/>
    <w:pPr>
      <w:numPr>
        <w:numId w:val="1"/>
      </w:numPr>
      <w:contextualSpacing/>
    </w:pPr>
  </w:style>
  <w:style w:type="paragraph" w:styleId="Punktliste2">
    <w:name w:val="List Bullet 2"/>
    <w:basedOn w:val="Normal"/>
    <w:uiPriority w:val="99"/>
    <w:unhideWhenUsed/>
    <w:rsid w:val="00326F90"/>
    <w:pPr>
      <w:numPr>
        <w:numId w:val="2"/>
      </w:numPr>
      <w:contextualSpacing/>
    </w:pPr>
  </w:style>
  <w:style w:type="paragraph" w:styleId="Punktliste3">
    <w:name w:val="List Bullet 3"/>
    <w:basedOn w:val="Normal"/>
    <w:uiPriority w:val="99"/>
    <w:unhideWhenUsed/>
    <w:rsid w:val="00326F90"/>
    <w:pPr>
      <w:numPr>
        <w:numId w:val="3"/>
      </w:numPr>
      <w:contextualSpacing/>
    </w:pPr>
  </w:style>
  <w:style w:type="paragraph" w:styleId="Nummerertliste">
    <w:name w:val="List Number"/>
    <w:basedOn w:val="Normal"/>
    <w:uiPriority w:val="99"/>
    <w:unhideWhenUsed/>
    <w:rsid w:val="00326F90"/>
    <w:pPr>
      <w:numPr>
        <w:numId w:val="5"/>
      </w:numPr>
      <w:contextualSpacing/>
    </w:pPr>
  </w:style>
  <w:style w:type="paragraph" w:styleId="Nummerertliste2">
    <w:name w:val="List Number 2"/>
    <w:basedOn w:val="Normal"/>
    <w:uiPriority w:val="99"/>
    <w:unhideWhenUsed/>
    <w:rsid w:val="0029639D"/>
    <w:pPr>
      <w:numPr>
        <w:numId w:val="6"/>
      </w:numPr>
      <w:contextualSpacing/>
    </w:pPr>
  </w:style>
  <w:style w:type="paragraph" w:styleId="Nummerertliste3">
    <w:name w:val="List Number 3"/>
    <w:basedOn w:val="Normal"/>
    <w:uiPriority w:val="99"/>
    <w:unhideWhenUsed/>
    <w:rsid w:val="0029639D"/>
    <w:pPr>
      <w:numPr>
        <w:numId w:val="7"/>
      </w:numPr>
      <w:contextualSpacing/>
    </w:pPr>
  </w:style>
  <w:style w:type="paragraph" w:styleId="Liste-forts">
    <w:name w:val="List Continue"/>
    <w:basedOn w:val="Normal"/>
    <w:uiPriority w:val="99"/>
    <w:unhideWhenUsed/>
    <w:rsid w:val="0029639D"/>
    <w:pPr>
      <w:spacing w:after="120"/>
      <w:ind w:left="360"/>
      <w:contextualSpacing/>
    </w:pPr>
  </w:style>
  <w:style w:type="paragraph" w:styleId="Liste-forts2">
    <w:name w:val="List Continue 2"/>
    <w:basedOn w:val="Normal"/>
    <w:uiPriority w:val="99"/>
    <w:unhideWhenUsed/>
    <w:rsid w:val="0029639D"/>
    <w:pPr>
      <w:spacing w:after="120"/>
      <w:ind w:left="720"/>
      <w:contextualSpacing/>
    </w:pPr>
  </w:style>
  <w:style w:type="paragraph" w:styleId="Liste-forts3">
    <w:name w:val="List Continue 3"/>
    <w:basedOn w:val="Normal"/>
    <w:uiPriority w:val="99"/>
    <w:unhideWhenUsed/>
    <w:rsid w:val="0029639D"/>
    <w:pPr>
      <w:spacing w:after="120"/>
      <w:ind w:left="1080"/>
      <w:contextualSpacing/>
    </w:pPr>
  </w:style>
  <w:style w:type="paragraph" w:styleId="Makrotekst">
    <w:name w:val="macro"/>
    <w:link w:val="MakrotekstTeg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Tegn">
    <w:name w:val="Makrotekst Tegn"/>
    <w:basedOn w:val="Standardskriftforavsnitt"/>
    <w:link w:val="Makrotekst"/>
    <w:uiPriority w:val="99"/>
    <w:rsid w:val="0029639D"/>
    <w:rPr>
      <w:rFonts w:ascii="Courier" w:hAnsi="Courier"/>
      <w:sz w:val="20"/>
      <w:szCs w:val="20"/>
    </w:rPr>
  </w:style>
  <w:style w:type="paragraph" w:styleId="Sitat">
    <w:name w:val="Quote"/>
    <w:basedOn w:val="Normal"/>
    <w:next w:val="Normal"/>
    <w:link w:val="SitatTegn"/>
    <w:uiPriority w:val="29"/>
    <w:qFormat/>
    <w:rsid w:val="00FC693F"/>
    <w:rPr>
      <w:i/>
      <w:iCs/>
      <w:color w:val="000000" w:themeColor="text1"/>
    </w:rPr>
  </w:style>
  <w:style w:type="character" w:customStyle="1" w:styleId="SitatTegn">
    <w:name w:val="Sitat Tegn"/>
    <w:basedOn w:val="Standardskriftforavsnitt"/>
    <w:link w:val="Sitat"/>
    <w:uiPriority w:val="29"/>
    <w:rsid w:val="00FC693F"/>
    <w:rPr>
      <w:i/>
      <w:iCs/>
      <w:color w:val="000000" w:themeColor="text1"/>
    </w:rPr>
  </w:style>
  <w:style w:type="character" w:customStyle="1" w:styleId="Overskrift4Tegn">
    <w:name w:val="Overskrift 4 Tegn"/>
    <w:basedOn w:val="Standardskriftforavsnitt"/>
    <w:link w:val="Overskrift4"/>
    <w:uiPriority w:val="9"/>
    <w:semiHidden/>
    <w:rsid w:val="00FC693F"/>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foravsnitt"/>
    <w:link w:val="Overskrift5"/>
    <w:uiPriority w:val="9"/>
    <w:semiHidden/>
    <w:rsid w:val="00FC693F"/>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FC693F"/>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C693F"/>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C693F"/>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erk">
    <w:name w:val="Strong"/>
    <w:basedOn w:val="Standardskriftforavsnitt"/>
    <w:uiPriority w:val="22"/>
    <w:qFormat/>
    <w:rsid w:val="00FC693F"/>
    <w:rPr>
      <w:b/>
      <w:bCs/>
    </w:rPr>
  </w:style>
  <w:style w:type="character" w:styleId="Utheving">
    <w:name w:val="Emphasis"/>
    <w:basedOn w:val="Standardskriftforavsnitt"/>
    <w:uiPriority w:val="20"/>
    <w:qFormat/>
    <w:rsid w:val="00FC693F"/>
    <w:rPr>
      <w:i/>
      <w:iCs/>
    </w:rPr>
  </w:style>
  <w:style w:type="paragraph" w:styleId="Sterktsitat">
    <w:name w:val="Intense Quote"/>
    <w:basedOn w:val="Normal"/>
    <w:next w:val="Normal"/>
    <w:link w:val="SterktsitatTeg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C693F"/>
    <w:rPr>
      <w:b/>
      <w:bCs/>
      <w:i/>
      <w:iCs/>
      <w:color w:val="4F81BD" w:themeColor="accent1"/>
    </w:rPr>
  </w:style>
  <w:style w:type="character" w:styleId="Svakutheving">
    <w:name w:val="Subtle Emphasis"/>
    <w:basedOn w:val="Standardskriftforavsnitt"/>
    <w:uiPriority w:val="19"/>
    <w:qFormat/>
    <w:rsid w:val="00FC693F"/>
    <w:rPr>
      <w:i/>
      <w:iCs/>
      <w:color w:val="808080" w:themeColor="text1" w:themeTint="7F"/>
    </w:rPr>
  </w:style>
  <w:style w:type="character" w:styleId="Sterkutheving">
    <w:name w:val="Intense Emphasis"/>
    <w:basedOn w:val="Standardskriftforavsnitt"/>
    <w:uiPriority w:val="21"/>
    <w:qFormat/>
    <w:rsid w:val="00FC693F"/>
    <w:rPr>
      <w:b/>
      <w:bCs/>
      <w:i/>
      <w:iCs/>
      <w:color w:val="4F81BD" w:themeColor="accent1"/>
    </w:rPr>
  </w:style>
  <w:style w:type="character" w:styleId="Svakreferanse">
    <w:name w:val="Subtle Reference"/>
    <w:basedOn w:val="Standardskriftforavsnitt"/>
    <w:uiPriority w:val="31"/>
    <w:qFormat/>
    <w:rsid w:val="00FC693F"/>
    <w:rPr>
      <w:smallCaps/>
      <w:color w:val="C0504D" w:themeColor="accent2"/>
      <w:u w:val="single"/>
    </w:rPr>
  </w:style>
  <w:style w:type="character" w:styleId="Sterkreferanse">
    <w:name w:val="Intense Reference"/>
    <w:basedOn w:val="Standardskriftforavsnitt"/>
    <w:uiPriority w:val="32"/>
    <w:qFormat/>
    <w:rsid w:val="00FC693F"/>
    <w:rPr>
      <w:b/>
      <w:bCs/>
      <w:smallCaps/>
      <w:color w:val="C0504D" w:themeColor="accent2"/>
      <w:spacing w:val="5"/>
      <w:u w:val="single"/>
    </w:rPr>
  </w:style>
  <w:style w:type="character" w:styleId="Boktittel">
    <w:name w:val="Book Title"/>
    <w:basedOn w:val="Standardskriftforavsnitt"/>
    <w:uiPriority w:val="33"/>
    <w:qFormat/>
    <w:rsid w:val="00FC693F"/>
    <w:rPr>
      <w:b/>
      <w:bCs/>
      <w:smallCaps/>
      <w:spacing w:val="5"/>
    </w:rPr>
  </w:style>
  <w:style w:type="paragraph" w:styleId="Overskriftforinnholdsfortegnelse">
    <w:name w:val="TOC Heading"/>
    <w:basedOn w:val="Overskrift1"/>
    <w:next w:val="Normal"/>
    <w:uiPriority w:val="39"/>
    <w:semiHidden/>
    <w:unhideWhenUsed/>
    <w:qFormat/>
    <w:rsid w:val="00FC693F"/>
    <w:pPr>
      <w:outlineLvl w:val="9"/>
    </w:pPr>
  </w:style>
  <w:style w:type="table" w:styleId="Tabellrutenett">
    <w:name w:val="Table Grid"/>
    <w:basedOn w:val="Vanlig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
    <w:name w:val="Light Shading"/>
    <w:basedOn w:val="Vanlig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Vanlig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trutenett">
    <w:name w:val="Light Grid"/>
    <w:basedOn w:val="Vanlig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ddelsskyggelegging1">
    <w:name w:val="Medium Shading 1"/>
    <w:basedOn w:val="Vanlig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liste1">
    <w:name w:val="Medium List 1"/>
    <w:basedOn w:val="Vanlig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e">
    <w:name w:val="Dark List"/>
    <w:basedOn w:val="Vanlig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gerikskyggelegging">
    <w:name w:val="Colorful Shading"/>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liste">
    <w:name w:val="Colorful List"/>
    <w:basedOn w:val="Vanlig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trutenett">
    <w:name w:val="Colorful Grid"/>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49332B6F430DA44A1A4750E3BFF4CB0" ma:contentTypeVersion="3" ma:contentTypeDescription="Opprett et nytt dokument." ma:contentTypeScope="" ma:versionID="a60b7bea71ebdf9b1df986e60f954108">
  <xsd:schema xmlns:xsd="http://www.w3.org/2001/XMLSchema" xmlns:xs="http://www.w3.org/2001/XMLSchema" xmlns:p="http://schemas.microsoft.com/office/2006/metadata/properties" xmlns:ns2="3bdcfb79-acd8-492a-af2a-713b271888d6" targetNamespace="http://schemas.microsoft.com/office/2006/metadata/properties" ma:root="true" ma:fieldsID="d764941d167d3343213d25baa59d9495" ns2:_="">
    <xsd:import namespace="3bdcfb79-acd8-492a-af2a-713b271888d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dcfb79-acd8-492a-af2a-713b271888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8F608CC3-1654-4968-83FB-8905EE9108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F857F0-C693-4ED3-8D95-F5EF89CB154B}">
  <ds:schemaRefs>
    <ds:schemaRef ds:uri="http://schemas.microsoft.com/sharepoint/v3/contenttype/forms"/>
  </ds:schemaRefs>
</ds:datastoreItem>
</file>

<file path=customXml/itemProps4.xml><?xml version="1.0" encoding="utf-8"?>
<ds:datastoreItem xmlns:ds="http://schemas.openxmlformats.org/officeDocument/2006/customXml" ds:itemID="{7C3F5E81-71A1-439B-A4C3-A19924418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dcfb79-acd8-492a-af2a-713b271888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983</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Sigrid Lilleng</cp:lastModifiedBy>
  <cp:revision>2</cp:revision>
  <dcterms:created xsi:type="dcterms:W3CDTF">2013-12-23T23:15:00Z</dcterms:created>
  <dcterms:modified xsi:type="dcterms:W3CDTF">2026-09-02T07:09:00Z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0x010100749332B6F430DA44A1A4750E3BFF4CB0</vt:lpwstr>
  </property>
  <property fmtid="{D5CDD505-2E9C-101B-9397-08002B2CF9AE}" pid="3" name="docLang">
    <vt:lpwstr>nb</vt:lpwstr>
  </property>
</Properties>
</file>